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5CDB5" w14:textId="77777777" w:rsidR="00EA7294" w:rsidRDefault="00EA7294" w:rsidP="00EA7294">
      <w:pPr>
        <w:keepNext/>
        <w:keepLines/>
        <w:ind w:left="5103" w:firstLine="0"/>
        <w:rPr>
          <w:b/>
          <w:sz w:val="28"/>
          <w:szCs w:val="28"/>
        </w:rPr>
      </w:pPr>
    </w:p>
    <w:p w14:paraId="3E116B2D" w14:textId="77777777" w:rsidR="00885375" w:rsidRPr="00885375" w:rsidRDefault="00885375" w:rsidP="00EA7294">
      <w:pPr>
        <w:keepNext/>
        <w:keepLines/>
        <w:ind w:left="5103" w:firstLine="0"/>
        <w:rPr>
          <w:b/>
          <w:sz w:val="28"/>
          <w:szCs w:val="28"/>
        </w:rPr>
      </w:pPr>
    </w:p>
    <w:p w14:paraId="3D496FB2" w14:textId="77777777" w:rsidR="00EA7294" w:rsidRPr="00885375" w:rsidRDefault="00FD7CD4" w:rsidP="00EA7294">
      <w:pPr>
        <w:keepNext/>
        <w:keepLines/>
        <w:ind w:left="23"/>
        <w:jc w:val="center"/>
        <w:rPr>
          <w:b/>
          <w:sz w:val="28"/>
          <w:szCs w:val="28"/>
        </w:rPr>
      </w:pPr>
      <w:r w:rsidRPr="00885375">
        <w:rPr>
          <w:b/>
          <w:sz w:val="28"/>
          <w:szCs w:val="28"/>
        </w:rPr>
        <w:t>О</w:t>
      </w:r>
      <w:r w:rsidR="00EA7294" w:rsidRPr="00885375">
        <w:rPr>
          <w:b/>
          <w:sz w:val="28"/>
          <w:szCs w:val="28"/>
        </w:rPr>
        <w:t>босновани</w:t>
      </w:r>
      <w:r w:rsidRPr="00885375">
        <w:rPr>
          <w:b/>
          <w:sz w:val="28"/>
          <w:szCs w:val="28"/>
        </w:rPr>
        <w:t>е</w:t>
      </w:r>
      <w:r w:rsidR="00EA7294" w:rsidRPr="00885375">
        <w:rPr>
          <w:b/>
          <w:sz w:val="28"/>
          <w:szCs w:val="28"/>
        </w:rPr>
        <w:t xml:space="preserve"> начальной (максимальной) цены договора</w:t>
      </w:r>
    </w:p>
    <w:p w14:paraId="454ECB0B" w14:textId="77777777" w:rsidR="00EA7294" w:rsidRDefault="00EA7294" w:rsidP="00EA7294">
      <w:pPr>
        <w:keepNext/>
        <w:keepLines/>
        <w:rPr>
          <w:sz w:val="28"/>
          <w:szCs w:val="28"/>
        </w:rPr>
      </w:pPr>
    </w:p>
    <w:p w14:paraId="7AD0347E" w14:textId="77777777" w:rsidR="00885375" w:rsidRPr="00885375" w:rsidRDefault="00885375" w:rsidP="00EA7294">
      <w:pPr>
        <w:keepNext/>
        <w:keepLines/>
        <w:rPr>
          <w:sz w:val="28"/>
          <w:szCs w:val="28"/>
        </w:rPr>
      </w:pPr>
    </w:p>
    <w:p w14:paraId="207ABB43" w14:textId="77777777" w:rsidR="00EA7294" w:rsidRPr="00885375" w:rsidRDefault="00EA7294" w:rsidP="00EA7294">
      <w:pPr>
        <w:keepNext/>
        <w:keepLines/>
        <w:ind w:firstLine="0"/>
        <w:rPr>
          <w:b/>
          <w:sz w:val="28"/>
          <w:szCs w:val="28"/>
        </w:rPr>
      </w:pPr>
      <w:bookmarkStart w:id="0" w:name="bookmark2"/>
      <w:r w:rsidRPr="00885375">
        <w:rPr>
          <w:rStyle w:val="Heading1"/>
          <w:b/>
          <w:sz w:val="28"/>
          <w:szCs w:val="28"/>
        </w:rPr>
        <w:t>Наименование закупки:</w:t>
      </w:r>
      <w:bookmarkEnd w:id="0"/>
    </w:p>
    <w:p w14:paraId="1F6ECBFD" w14:textId="77777777" w:rsidR="00567F7C" w:rsidRDefault="00770C57" w:rsidP="00567F7C">
      <w:pPr>
        <w:pStyle w:val="Heading20"/>
        <w:keepNext/>
        <w:keepLines/>
        <w:shd w:val="clear" w:color="auto" w:fill="auto"/>
        <w:spacing w:line="240" w:lineRule="auto"/>
        <w:ind w:left="20" w:firstLine="0"/>
        <w:jc w:val="left"/>
        <w:outlineLvl w:val="9"/>
        <w:rPr>
          <w:rFonts w:ascii="Times New Roman" w:hAnsi="Times New Roman" w:cs="Times New Roman"/>
          <w:i/>
          <w:sz w:val="28"/>
          <w:szCs w:val="28"/>
          <w:u w:val="single"/>
        </w:rPr>
      </w:pPr>
      <w:bookmarkStart w:id="1" w:name="bookmark3"/>
      <w:r w:rsidRPr="00770C57">
        <w:rPr>
          <w:rFonts w:ascii="Times New Roman" w:hAnsi="Times New Roman" w:cs="Times New Roman"/>
          <w:i/>
          <w:sz w:val="28"/>
          <w:szCs w:val="28"/>
          <w:u w:val="single"/>
        </w:rPr>
        <w:t>Ценовой отбор МСП (301)</w:t>
      </w:r>
    </w:p>
    <w:p w14:paraId="789469CC" w14:textId="77777777" w:rsidR="00567F7C" w:rsidRDefault="00567F7C" w:rsidP="00567F7C">
      <w:pPr>
        <w:pStyle w:val="Heading20"/>
        <w:keepNext/>
        <w:keepLines/>
        <w:shd w:val="clear" w:color="auto" w:fill="auto"/>
        <w:spacing w:line="240" w:lineRule="auto"/>
        <w:ind w:left="20" w:firstLine="0"/>
        <w:jc w:val="left"/>
        <w:outlineLvl w:val="9"/>
        <w:rPr>
          <w:rFonts w:ascii="Times New Roman" w:hAnsi="Times New Roman"/>
          <w:sz w:val="28"/>
          <w:szCs w:val="28"/>
        </w:rPr>
      </w:pPr>
      <w:bookmarkStart w:id="2" w:name="bookmark5"/>
      <w:bookmarkEnd w:id="1"/>
    </w:p>
    <w:p w14:paraId="20C389FD" w14:textId="77777777" w:rsidR="00EB546E" w:rsidRPr="00EB546E" w:rsidRDefault="00EB546E" w:rsidP="00EB546E">
      <w:pPr>
        <w:autoSpaceDN w:val="0"/>
        <w:adjustRightInd w:val="0"/>
        <w:ind w:firstLine="708"/>
        <w:rPr>
          <w:sz w:val="28"/>
          <w:szCs w:val="32"/>
        </w:rPr>
      </w:pPr>
      <w:r w:rsidRPr="00EB546E">
        <w:rPr>
          <w:iCs/>
          <w:sz w:val="28"/>
          <w:szCs w:val="32"/>
        </w:rPr>
        <w:t xml:space="preserve">Выполнение работ по реконструкции теплового пункта здания по адресу: г. Киров, ул. </w:t>
      </w:r>
      <w:proofErr w:type="spellStart"/>
      <w:r w:rsidRPr="00EB546E">
        <w:rPr>
          <w:iCs/>
          <w:sz w:val="28"/>
          <w:szCs w:val="32"/>
        </w:rPr>
        <w:t>Сормовская</w:t>
      </w:r>
      <w:proofErr w:type="spellEnd"/>
      <w:r w:rsidRPr="00EB546E">
        <w:rPr>
          <w:iCs/>
          <w:sz w:val="28"/>
          <w:szCs w:val="32"/>
        </w:rPr>
        <w:t xml:space="preserve">, д. 1 для нужд УФПС Кировской области. </w:t>
      </w:r>
    </w:p>
    <w:p w14:paraId="029F381D" w14:textId="77777777" w:rsidR="006454A7" w:rsidRPr="006454A7" w:rsidRDefault="006454A7" w:rsidP="00EA7294">
      <w:pPr>
        <w:pStyle w:val="Heading20"/>
        <w:keepNext/>
        <w:keepLines/>
        <w:shd w:val="clear" w:color="auto" w:fill="auto"/>
        <w:spacing w:line="240" w:lineRule="auto"/>
        <w:ind w:firstLine="0"/>
        <w:outlineLvl w:val="9"/>
        <w:rPr>
          <w:rFonts w:ascii="Times New Roman" w:hAnsi="Times New Roman" w:cs="Times New Roman"/>
          <w:b/>
          <w:sz w:val="32"/>
          <w:szCs w:val="28"/>
        </w:rPr>
      </w:pPr>
    </w:p>
    <w:p w14:paraId="313855C7" w14:textId="77777777" w:rsidR="00EA7294" w:rsidRPr="00885375" w:rsidRDefault="00EA7294" w:rsidP="00EA7294">
      <w:pPr>
        <w:pStyle w:val="Heading20"/>
        <w:keepNext/>
        <w:keepLines/>
        <w:shd w:val="clear" w:color="auto" w:fill="auto"/>
        <w:spacing w:line="240" w:lineRule="auto"/>
        <w:ind w:firstLine="0"/>
        <w:outlineLvl w:val="9"/>
        <w:rPr>
          <w:rFonts w:ascii="Times New Roman" w:hAnsi="Times New Roman" w:cs="Times New Roman"/>
          <w:b/>
          <w:sz w:val="28"/>
          <w:szCs w:val="28"/>
        </w:rPr>
      </w:pPr>
      <w:r w:rsidRPr="00885375">
        <w:rPr>
          <w:rFonts w:ascii="Times New Roman" w:hAnsi="Times New Roman" w:cs="Times New Roman"/>
          <w:b/>
          <w:sz w:val="28"/>
          <w:szCs w:val="28"/>
        </w:rPr>
        <w:t>Начальная (максимальная) цена договора составляет:</w:t>
      </w:r>
      <w:bookmarkEnd w:id="2"/>
    </w:p>
    <w:p w14:paraId="07E46E97" w14:textId="49BEE77D" w:rsidR="00EB546E" w:rsidRPr="00EB546E" w:rsidRDefault="00EB546E" w:rsidP="00EB546E">
      <w:pPr>
        <w:tabs>
          <w:tab w:val="left" w:pos="360"/>
          <w:tab w:val="left" w:pos="1134"/>
          <w:tab w:val="left" w:pos="1560"/>
          <w:tab w:val="left" w:pos="1701"/>
        </w:tabs>
        <w:suppressAutoHyphens/>
        <w:overflowPunct w:val="0"/>
        <w:autoSpaceDE w:val="0"/>
        <w:ind w:firstLine="0"/>
        <w:rPr>
          <w:sz w:val="28"/>
          <w:szCs w:val="28"/>
          <w:lang w:eastAsia="zh-CN"/>
        </w:rPr>
      </w:pPr>
      <w:r w:rsidRPr="00EB546E">
        <w:rPr>
          <w:sz w:val="28"/>
          <w:szCs w:val="28"/>
          <w:lang w:eastAsia="zh-CN"/>
        </w:rPr>
        <w:t xml:space="preserve">3 124 583 (три миллиона сто двадцать четыре тысячи пятьсот восемьдесят три) руб. 68 коп., в том числе НДС 22% </w:t>
      </w:r>
      <w:bookmarkStart w:id="3" w:name="_Hlk237431454"/>
      <w:r>
        <w:rPr>
          <w:sz w:val="28"/>
          <w:szCs w:val="28"/>
          <w:lang w:eastAsia="zh-CN"/>
        </w:rPr>
        <w:t>563 449</w:t>
      </w:r>
      <w:r w:rsidRPr="00EB546E">
        <w:rPr>
          <w:sz w:val="28"/>
          <w:szCs w:val="28"/>
          <w:lang w:eastAsia="zh-CN"/>
        </w:rPr>
        <w:t xml:space="preserve"> (</w:t>
      </w:r>
      <w:r>
        <w:rPr>
          <w:sz w:val="28"/>
          <w:szCs w:val="28"/>
          <w:lang w:eastAsia="zh-CN"/>
        </w:rPr>
        <w:t>пятьсот шестьдесят три тысячи четыреста сорок девять</w:t>
      </w:r>
      <w:r w:rsidRPr="00EB546E">
        <w:rPr>
          <w:sz w:val="28"/>
          <w:szCs w:val="28"/>
          <w:lang w:eastAsia="zh-CN"/>
        </w:rPr>
        <w:t xml:space="preserve">) руб. </w:t>
      </w:r>
      <w:r>
        <w:rPr>
          <w:sz w:val="28"/>
          <w:szCs w:val="28"/>
          <w:lang w:eastAsia="zh-CN"/>
        </w:rPr>
        <w:t>52</w:t>
      </w:r>
      <w:r w:rsidRPr="00EB546E">
        <w:rPr>
          <w:sz w:val="28"/>
          <w:szCs w:val="28"/>
          <w:lang w:eastAsia="zh-CN"/>
        </w:rPr>
        <w:t xml:space="preserve"> коп.</w:t>
      </w:r>
    </w:p>
    <w:bookmarkEnd w:id="3"/>
    <w:p w14:paraId="71EBCA01" w14:textId="77777777" w:rsidR="00EB20B5" w:rsidRPr="00885375" w:rsidRDefault="00EB20B5" w:rsidP="002F0265">
      <w:pPr>
        <w:pStyle w:val="Bodytext20"/>
        <w:shd w:val="clear" w:color="auto" w:fill="auto"/>
        <w:spacing w:before="0" w:line="240" w:lineRule="auto"/>
        <w:ind w:left="20" w:firstLine="0"/>
        <w:rPr>
          <w:rStyle w:val="a8"/>
          <w:i/>
          <w:sz w:val="28"/>
          <w:szCs w:val="28"/>
        </w:rPr>
      </w:pPr>
    </w:p>
    <w:p w14:paraId="7DB1796D" w14:textId="77777777" w:rsidR="00EA7294" w:rsidRPr="00885375" w:rsidRDefault="00EA7294" w:rsidP="00EA7294">
      <w:pPr>
        <w:pStyle w:val="Bodytext20"/>
        <w:shd w:val="clear" w:color="auto" w:fill="auto"/>
        <w:spacing w:before="0" w:line="240" w:lineRule="auto"/>
        <w:ind w:left="20" w:firstLine="0"/>
        <w:rPr>
          <w:rFonts w:ascii="Times New Roman" w:hAnsi="Times New Roman" w:cs="Times New Roman"/>
          <w:sz w:val="28"/>
          <w:szCs w:val="28"/>
        </w:rPr>
      </w:pPr>
      <w:r w:rsidRPr="00885375">
        <w:rPr>
          <w:rFonts w:ascii="Times New Roman" w:hAnsi="Times New Roman" w:cs="Times New Roman"/>
          <w:b/>
          <w:sz w:val="28"/>
          <w:szCs w:val="28"/>
        </w:rPr>
        <w:t>Начальная (максимальная) цена договора включает</w:t>
      </w:r>
      <w:r w:rsidRPr="00885375">
        <w:rPr>
          <w:rFonts w:ascii="Times New Roman" w:hAnsi="Times New Roman" w:cs="Times New Roman"/>
          <w:sz w:val="28"/>
          <w:szCs w:val="28"/>
        </w:rPr>
        <w:t xml:space="preserve"> в себя расходы на перевозку, страхование, уплату таможенных пошлин, налогов и других обязательных платежей.</w:t>
      </w:r>
    </w:p>
    <w:p w14:paraId="1C8C4E8D" w14:textId="77777777" w:rsidR="00885375" w:rsidRPr="00885375" w:rsidRDefault="00885375" w:rsidP="00EA7294">
      <w:pPr>
        <w:pStyle w:val="Bodytext20"/>
        <w:shd w:val="clear" w:color="auto" w:fill="auto"/>
        <w:spacing w:before="0" w:line="240" w:lineRule="auto"/>
        <w:ind w:left="20" w:firstLine="0"/>
        <w:rPr>
          <w:rFonts w:ascii="Times New Roman" w:hAnsi="Times New Roman" w:cs="Times New Roman"/>
          <w:sz w:val="28"/>
          <w:szCs w:val="28"/>
        </w:rPr>
      </w:pPr>
    </w:p>
    <w:p w14:paraId="4DAE25C1" w14:textId="77777777" w:rsidR="00EA7294" w:rsidRPr="00885375" w:rsidRDefault="00EA7294" w:rsidP="00EA7294">
      <w:pPr>
        <w:pStyle w:val="Bodytext20"/>
        <w:shd w:val="clear" w:color="auto" w:fill="auto"/>
        <w:spacing w:before="0" w:line="240" w:lineRule="auto"/>
        <w:ind w:left="20" w:firstLine="0"/>
        <w:rPr>
          <w:rFonts w:ascii="Times New Roman" w:hAnsi="Times New Roman" w:cs="Times New Roman"/>
          <w:b/>
          <w:sz w:val="28"/>
          <w:szCs w:val="28"/>
        </w:rPr>
      </w:pPr>
      <w:r w:rsidRPr="00885375">
        <w:rPr>
          <w:rFonts w:ascii="Times New Roman" w:hAnsi="Times New Roman" w:cs="Times New Roman"/>
          <w:b/>
          <w:sz w:val="28"/>
          <w:szCs w:val="28"/>
        </w:rPr>
        <w:t>Используемый метод определения НМЦ:</w:t>
      </w:r>
    </w:p>
    <w:p w14:paraId="2CEB2F3C" w14:textId="77777777" w:rsidR="00EA7294" w:rsidRPr="00885375" w:rsidRDefault="00BB50AB" w:rsidP="00EA7294">
      <w:pPr>
        <w:pStyle w:val="Bodytext20"/>
        <w:shd w:val="clear" w:color="auto" w:fill="auto"/>
        <w:spacing w:before="0" w:line="240" w:lineRule="auto"/>
        <w:ind w:left="20" w:firstLine="0"/>
        <w:rPr>
          <w:rFonts w:ascii="Times New Roman" w:hAnsi="Times New Roman" w:cs="Times New Roman"/>
          <w:i/>
          <w:sz w:val="28"/>
          <w:szCs w:val="28"/>
          <w:u w:val="single"/>
        </w:rPr>
      </w:pPr>
      <w:r>
        <w:rPr>
          <w:rFonts w:ascii="Times New Roman" w:hAnsi="Times New Roman" w:cs="Times New Roman"/>
          <w:i/>
          <w:sz w:val="28"/>
          <w:szCs w:val="28"/>
          <w:u w:val="single"/>
        </w:rPr>
        <w:t>Проектно-с</w:t>
      </w:r>
      <w:r w:rsidR="00066F90" w:rsidRPr="00885375">
        <w:rPr>
          <w:rFonts w:ascii="Times New Roman" w:hAnsi="Times New Roman" w:cs="Times New Roman"/>
          <w:i/>
          <w:sz w:val="28"/>
          <w:szCs w:val="28"/>
          <w:u w:val="single"/>
        </w:rPr>
        <w:t>метный метод определения НМЦ</w:t>
      </w:r>
    </w:p>
    <w:p w14:paraId="557FEDA2" w14:textId="77777777" w:rsidR="00885375" w:rsidRPr="00885375" w:rsidRDefault="00885375" w:rsidP="00EA7294">
      <w:pPr>
        <w:pStyle w:val="Bodytext20"/>
        <w:shd w:val="clear" w:color="auto" w:fill="auto"/>
        <w:spacing w:before="0" w:line="240" w:lineRule="auto"/>
        <w:ind w:left="20" w:firstLine="0"/>
        <w:rPr>
          <w:rFonts w:ascii="Times New Roman" w:hAnsi="Times New Roman" w:cs="Times New Roman"/>
          <w:b/>
          <w:sz w:val="28"/>
          <w:szCs w:val="28"/>
        </w:rPr>
      </w:pPr>
      <w:bookmarkStart w:id="4" w:name="_GoBack"/>
      <w:bookmarkEnd w:id="4"/>
    </w:p>
    <w:sectPr w:rsidR="00885375" w:rsidRPr="00885375" w:rsidSect="00885375">
      <w:pgSz w:w="11906" w:h="16838"/>
      <w:pgMar w:top="709"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9C34D7"/>
    <w:multiLevelType w:val="hybridMultilevel"/>
    <w:tmpl w:val="58EA9F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A8501F0"/>
    <w:multiLevelType w:val="multilevel"/>
    <w:tmpl w:val="1708ECD8"/>
    <w:lvl w:ilvl="0">
      <w:start w:val="1"/>
      <w:numFmt w:val="decimal"/>
      <w:lvlText w:val="%1."/>
      <w:lvlJc w:val="left"/>
      <w:pPr>
        <w:tabs>
          <w:tab w:val="num" w:pos="540"/>
        </w:tabs>
        <w:ind w:left="540" w:hanging="360"/>
      </w:pPr>
      <w:rPr>
        <w:rFonts w:hint="default"/>
        <w:sz w:val="28"/>
        <w:szCs w:val="28"/>
      </w:rPr>
    </w:lvl>
    <w:lvl w:ilvl="1">
      <w:start w:val="1"/>
      <w:numFmt w:val="decimal"/>
      <w:pStyle w:val="2"/>
      <w:lvlText w:val="%1.%2."/>
      <w:lvlJc w:val="left"/>
      <w:pPr>
        <w:tabs>
          <w:tab w:val="num" w:pos="6528"/>
        </w:tabs>
        <w:ind w:left="6528" w:hanging="432"/>
      </w:pPr>
      <w:rPr>
        <w:rFonts w:hint="default"/>
      </w:rPr>
    </w:lvl>
    <w:lvl w:ilvl="2">
      <w:start w:val="1"/>
      <w:numFmt w:val="decimal"/>
      <w:pStyle w:val="4"/>
      <w:lvlText w:val="%1.%2.%3."/>
      <w:lvlJc w:val="left"/>
      <w:pPr>
        <w:tabs>
          <w:tab w:val="num" w:pos="2280"/>
        </w:tabs>
        <w:ind w:left="2064" w:hanging="504"/>
      </w:pPr>
      <w:rPr>
        <w:rFonts w:hint="default"/>
        <w:b w:val="0"/>
        <w:sz w:val="28"/>
        <w:szCs w:val="28"/>
      </w:rPr>
    </w:lvl>
    <w:lvl w:ilvl="3">
      <w:start w:val="1"/>
      <w:numFmt w:val="decimal"/>
      <w:pStyle w:val="5"/>
      <w:lvlText w:val="%4)"/>
      <w:lvlJc w:val="left"/>
      <w:pPr>
        <w:tabs>
          <w:tab w:val="num" w:pos="2357"/>
        </w:tabs>
        <w:ind w:left="1925" w:hanging="648"/>
      </w:pPr>
      <w:rPr>
        <w:rFonts w:ascii="Times New Roman" w:eastAsia="Times New Roman" w:hAnsi="Times New Roman" w:cs="Times New Roman"/>
        <w:b w:val="0"/>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russianLower"/>
      <w:lvlText w:val="%5)"/>
      <w:lvlJc w:val="left"/>
      <w:pPr>
        <w:tabs>
          <w:tab w:val="num" w:pos="2520"/>
        </w:tabs>
        <w:ind w:left="2232" w:hanging="792"/>
      </w:pPr>
      <w:rPr>
        <w:rFonts w:hint="default"/>
      </w:rPr>
    </w:lvl>
    <w:lvl w:ilvl="5">
      <w:start w:val="1"/>
      <w:numFmt w:val="bullet"/>
      <w:lvlText w:val=""/>
      <w:lvlJc w:val="left"/>
      <w:pPr>
        <w:tabs>
          <w:tab w:val="num" w:pos="3240"/>
        </w:tabs>
        <w:ind w:left="2736" w:hanging="936"/>
      </w:pPr>
      <w:rPr>
        <w:rFonts w:ascii="Symbol" w:hAnsi="Symbol"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15:restartNumberingAfterBreak="0">
    <w:nsid w:val="659541B2"/>
    <w:multiLevelType w:val="hybridMultilevel"/>
    <w:tmpl w:val="6C3CB45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71D3"/>
    <w:rsid w:val="00020859"/>
    <w:rsid w:val="0005770D"/>
    <w:rsid w:val="0006508C"/>
    <w:rsid w:val="00066F90"/>
    <w:rsid w:val="00090510"/>
    <w:rsid w:val="001A72F2"/>
    <w:rsid w:val="001C6677"/>
    <w:rsid w:val="001D04B7"/>
    <w:rsid w:val="001D67A9"/>
    <w:rsid w:val="001E008E"/>
    <w:rsid w:val="0020650F"/>
    <w:rsid w:val="00250588"/>
    <w:rsid w:val="00281E19"/>
    <w:rsid w:val="002855EF"/>
    <w:rsid w:val="002A0DE9"/>
    <w:rsid w:val="002C4EB4"/>
    <w:rsid w:val="002F0265"/>
    <w:rsid w:val="003014C4"/>
    <w:rsid w:val="00351143"/>
    <w:rsid w:val="00354955"/>
    <w:rsid w:val="00357DA7"/>
    <w:rsid w:val="003931DB"/>
    <w:rsid w:val="003E24B6"/>
    <w:rsid w:val="004A30C2"/>
    <w:rsid w:val="005216DB"/>
    <w:rsid w:val="005566F5"/>
    <w:rsid w:val="00567F7C"/>
    <w:rsid w:val="005D1DF5"/>
    <w:rsid w:val="006023E7"/>
    <w:rsid w:val="00643173"/>
    <w:rsid w:val="006454A7"/>
    <w:rsid w:val="006747AE"/>
    <w:rsid w:val="00681F16"/>
    <w:rsid w:val="006D58E9"/>
    <w:rsid w:val="00713B8C"/>
    <w:rsid w:val="0075083F"/>
    <w:rsid w:val="00770C57"/>
    <w:rsid w:val="00794764"/>
    <w:rsid w:val="00803281"/>
    <w:rsid w:val="0081747C"/>
    <w:rsid w:val="00885375"/>
    <w:rsid w:val="008E414F"/>
    <w:rsid w:val="00902A3E"/>
    <w:rsid w:val="0090346F"/>
    <w:rsid w:val="009A1751"/>
    <w:rsid w:val="009B4659"/>
    <w:rsid w:val="009D0E86"/>
    <w:rsid w:val="009E5AC1"/>
    <w:rsid w:val="00A76FCE"/>
    <w:rsid w:val="00AB3429"/>
    <w:rsid w:val="00B2459D"/>
    <w:rsid w:val="00BB50AB"/>
    <w:rsid w:val="00BC1899"/>
    <w:rsid w:val="00BE7829"/>
    <w:rsid w:val="00BF2CB9"/>
    <w:rsid w:val="00C801E0"/>
    <w:rsid w:val="00CF1E78"/>
    <w:rsid w:val="00D0504A"/>
    <w:rsid w:val="00D54C90"/>
    <w:rsid w:val="00E514B2"/>
    <w:rsid w:val="00E635EE"/>
    <w:rsid w:val="00E76D30"/>
    <w:rsid w:val="00EA7294"/>
    <w:rsid w:val="00EB20B5"/>
    <w:rsid w:val="00EB546E"/>
    <w:rsid w:val="00ED3FA9"/>
    <w:rsid w:val="00F02FDE"/>
    <w:rsid w:val="00F174C4"/>
    <w:rsid w:val="00F33657"/>
    <w:rsid w:val="00F771D3"/>
    <w:rsid w:val="00F94BEA"/>
    <w:rsid w:val="00FD14E3"/>
    <w:rsid w:val="00FD7CD4"/>
    <w:rsid w:val="00FE12E0"/>
    <w:rsid w:val="00FE22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3D4D9"/>
  <w15:docId w15:val="{BDB6C127-5AA5-431E-8964-57FB6D7A5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7294"/>
    <w:pPr>
      <w:spacing w:after="0" w:line="240" w:lineRule="auto"/>
      <w:ind w:firstLine="539"/>
      <w:jc w:val="both"/>
    </w:pPr>
    <w:rPr>
      <w:rFonts w:ascii="Times New Roman" w:eastAsia="Times New Roman" w:hAnsi="Times New Roman" w:cs="Times New Roman"/>
      <w:sz w:val="24"/>
      <w:szCs w:val="24"/>
      <w:lang w:eastAsia="ru-RU"/>
    </w:rPr>
  </w:style>
  <w:style w:type="paragraph" w:styleId="50">
    <w:name w:val="heading 5"/>
    <w:basedOn w:val="a"/>
    <w:next w:val="a"/>
    <w:link w:val="51"/>
    <w:qFormat/>
    <w:rsid w:val="00902A3E"/>
    <w:pPr>
      <w:tabs>
        <w:tab w:val="left" w:pos="1701"/>
      </w:tabs>
      <w:spacing w:before="240" w:after="60"/>
      <w:ind w:firstLine="567"/>
      <w:jc w:val="left"/>
      <w:outlineLvl w:val="4"/>
    </w:pPr>
    <w:rPr>
      <w:b/>
      <w:bCs/>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A729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EA7294"/>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paragraph" w:styleId="a4">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5"/>
    <w:rsid w:val="00EA7294"/>
    <w:rPr>
      <w:sz w:val="20"/>
      <w:szCs w:val="20"/>
    </w:rPr>
  </w:style>
  <w:style w:type="character" w:customStyle="1" w:styleId="a5">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4"/>
    <w:rsid w:val="00EA7294"/>
    <w:rPr>
      <w:rFonts w:ascii="Times New Roman" w:eastAsia="Times New Roman" w:hAnsi="Times New Roman" w:cs="Times New Roman"/>
      <w:sz w:val="20"/>
      <w:szCs w:val="20"/>
      <w:lang w:eastAsia="ru-RU"/>
    </w:rPr>
  </w:style>
  <w:style w:type="paragraph" w:customStyle="1" w:styleId="2">
    <w:name w:val="Стиль2"/>
    <w:basedOn w:val="a"/>
    <w:link w:val="20"/>
    <w:qFormat/>
    <w:rsid w:val="00EA7294"/>
    <w:pPr>
      <w:numPr>
        <w:ilvl w:val="1"/>
        <w:numId w:val="1"/>
      </w:numPr>
      <w:autoSpaceDE w:val="0"/>
      <w:autoSpaceDN w:val="0"/>
      <w:adjustRightInd w:val="0"/>
    </w:pPr>
    <w:rPr>
      <w:sz w:val="28"/>
      <w:szCs w:val="28"/>
    </w:rPr>
  </w:style>
  <w:style w:type="character" w:customStyle="1" w:styleId="20">
    <w:name w:val="Стиль2 Знак"/>
    <w:link w:val="2"/>
    <w:rsid w:val="00EA7294"/>
    <w:rPr>
      <w:rFonts w:ascii="Times New Roman" w:eastAsia="Times New Roman" w:hAnsi="Times New Roman" w:cs="Times New Roman"/>
      <w:sz w:val="28"/>
      <w:szCs w:val="28"/>
      <w:lang w:eastAsia="ru-RU"/>
    </w:rPr>
  </w:style>
  <w:style w:type="paragraph" w:customStyle="1" w:styleId="4">
    <w:name w:val="Стиль4"/>
    <w:basedOn w:val="a"/>
    <w:qFormat/>
    <w:rsid w:val="00EA7294"/>
    <w:pPr>
      <w:numPr>
        <w:ilvl w:val="2"/>
        <w:numId w:val="1"/>
      </w:numPr>
      <w:tabs>
        <w:tab w:val="clear" w:pos="2280"/>
        <w:tab w:val="left" w:pos="0"/>
        <w:tab w:val="left" w:pos="1276"/>
        <w:tab w:val="num" w:pos="1430"/>
      </w:tabs>
      <w:autoSpaceDE w:val="0"/>
      <w:autoSpaceDN w:val="0"/>
      <w:adjustRightInd w:val="0"/>
      <w:ind w:left="1214"/>
    </w:pPr>
  </w:style>
  <w:style w:type="paragraph" w:customStyle="1" w:styleId="5">
    <w:name w:val="Стиль5"/>
    <w:basedOn w:val="a"/>
    <w:qFormat/>
    <w:rsid w:val="00EA7294"/>
    <w:pPr>
      <w:numPr>
        <w:ilvl w:val="3"/>
        <w:numId w:val="1"/>
      </w:numPr>
      <w:autoSpaceDE w:val="0"/>
      <w:autoSpaceDN w:val="0"/>
      <w:adjustRightInd w:val="0"/>
    </w:pPr>
  </w:style>
  <w:style w:type="character" w:customStyle="1" w:styleId="Heading1">
    <w:name w:val="Heading #1"/>
    <w:rsid w:val="00EA7294"/>
  </w:style>
  <w:style w:type="character" w:customStyle="1" w:styleId="Heading2">
    <w:name w:val="Heading #2_"/>
    <w:link w:val="Heading20"/>
    <w:rsid w:val="00EA7294"/>
    <w:rPr>
      <w:sz w:val="26"/>
      <w:szCs w:val="26"/>
      <w:shd w:val="clear" w:color="auto" w:fill="FFFFFF"/>
    </w:rPr>
  </w:style>
  <w:style w:type="character" w:customStyle="1" w:styleId="Bodytext2">
    <w:name w:val="Body text (2)_"/>
    <w:link w:val="Bodytext20"/>
    <w:rsid w:val="00EA7294"/>
    <w:rPr>
      <w:shd w:val="clear" w:color="auto" w:fill="FFFFFF"/>
    </w:rPr>
  </w:style>
  <w:style w:type="character" w:customStyle="1" w:styleId="Bodytext210pt">
    <w:name w:val="Body text (2) + 10 pt"/>
    <w:rsid w:val="00EA7294"/>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EA7294"/>
    <w:rPr>
      <w:sz w:val="21"/>
      <w:szCs w:val="21"/>
      <w:shd w:val="clear" w:color="auto" w:fill="FFFFFF"/>
    </w:rPr>
  </w:style>
  <w:style w:type="paragraph" w:customStyle="1" w:styleId="Heading20">
    <w:name w:val="Heading #2"/>
    <w:basedOn w:val="a"/>
    <w:link w:val="Heading2"/>
    <w:rsid w:val="00EA7294"/>
    <w:pPr>
      <w:shd w:val="clear" w:color="auto" w:fill="FFFFFF"/>
      <w:spacing w:line="320" w:lineRule="exact"/>
      <w:ind w:firstLine="600"/>
      <w:outlineLvl w:val="1"/>
    </w:pPr>
    <w:rPr>
      <w:rFonts w:asciiTheme="minorHAnsi" w:eastAsiaTheme="minorHAnsi" w:hAnsiTheme="minorHAnsi" w:cstheme="minorBidi"/>
      <w:sz w:val="26"/>
      <w:szCs w:val="26"/>
      <w:lang w:eastAsia="en-US"/>
    </w:rPr>
  </w:style>
  <w:style w:type="paragraph" w:customStyle="1" w:styleId="Bodytext20">
    <w:name w:val="Body text (2)"/>
    <w:basedOn w:val="a"/>
    <w:link w:val="Bodytext2"/>
    <w:rsid w:val="00EA7294"/>
    <w:pPr>
      <w:shd w:val="clear" w:color="auto" w:fill="FFFFFF"/>
      <w:spacing w:before="600" w:line="274" w:lineRule="exact"/>
      <w:ind w:hanging="340"/>
    </w:pPr>
    <w:rPr>
      <w:rFonts w:asciiTheme="minorHAnsi" w:eastAsiaTheme="minorHAnsi" w:hAnsiTheme="minorHAnsi" w:cstheme="minorBidi"/>
      <w:sz w:val="22"/>
      <w:szCs w:val="22"/>
      <w:lang w:eastAsia="en-US"/>
    </w:rPr>
  </w:style>
  <w:style w:type="paragraph" w:customStyle="1" w:styleId="Bodytext30">
    <w:name w:val="Body text (3)"/>
    <w:basedOn w:val="a"/>
    <w:link w:val="Bodytext3"/>
    <w:rsid w:val="00EA7294"/>
    <w:pPr>
      <w:shd w:val="clear" w:color="auto" w:fill="FFFFFF"/>
      <w:spacing w:before="240" w:line="252" w:lineRule="exact"/>
      <w:ind w:firstLine="600"/>
    </w:pPr>
    <w:rPr>
      <w:rFonts w:asciiTheme="minorHAnsi" w:eastAsiaTheme="minorHAnsi" w:hAnsiTheme="minorHAnsi" w:cstheme="minorBidi"/>
      <w:sz w:val="21"/>
      <w:szCs w:val="21"/>
      <w:lang w:eastAsia="en-US"/>
    </w:rPr>
  </w:style>
  <w:style w:type="character" w:customStyle="1" w:styleId="51">
    <w:name w:val="Заголовок 5 Знак"/>
    <w:basedOn w:val="a0"/>
    <w:link w:val="50"/>
    <w:rsid w:val="00902A3E"/>
    <w:rPr>
      <w:rFonts w:ascii="Times New Roman" w:eastAsia="Times New Roman" w:hAnsi="Times New Roman" w:cs="Times New Roman"/>
      <w:b/>
      <w:bCs/>
      <w:iCs/>
      <w:sz w:val="24"/>
      <w:szCs w:val="24"/>
      <w:lang w:eastAsia="ru-RU"/>
    </w:rPr>
  </w:style>
  <w:style w:type="paragraph" w:styleId="a6">
    <w:name w:val="Balloon Text"/>
    <w:basedOn w:val="a"/>
    <w:link w:val="a7"/>
    <w:uiPriority w:val="99"/>
    <w:semiHidden/>
    <w:unhideWhenUsed/>
    <w:rsid w:val="00FE12E0"/>
    <w:rPr>
      <w:rFonts w:ascii="Segoe UI" w:hAnsi="Segoe UI" w:cs="Segoe UI"/>
      <w:sz w:val="18"/>
      <w:szCs w:val="18"/>
    </w:rPr>
  </w:style>
  <w:style w:type="character" w:customStyle="1" w:styleId="a7">
    <w:name w:val="Текст выноски Знак"/>
    <w:basedOn w:val="a0"/>
    <w:link w:val="a6"/>
    <w:uiPriority w:val="99"/>
    <w:semiHidden/>
    <w:rsid w:val="00FE12E0"/>
    <w:rPr>
      <w:rFonts w:ascii="Segoe UI" w:eastAsia="Times New Roman" w:hAnsi="Segoe UI" w:cs="Segoe UI"/>
      <w:sz w:val="18"/>
      <w:szCs w:val="18"/>
      <w:lang w:eastAsia="ru-RU"/>
    </w:rPr>
  </w:style>
  <w:style w:type="character" w:styleId="a8">
    <w:name w:val="annotation reference"/>
    <w:uiPriority w:val="99"/>
    <w:semiHidden/>
    <w:unhideWhenUsed/>
    <w:rsid w:val="002F0265"/>
    <w:rPr>
      <w:sz w:val="16"/>
      <w:szCs w:val="16"/>
    </w:rPr>
  </w:style>
  <w:style w:type="character" w:customStyle="1" w:styleId="blk">
    <w:name w:val="blk"/>
    <w:basedOn w:val="a0"/>
    <w:rsid w:val="002F0265"/>
  </w:style>
  <w:style w:type="paragraph" w:styleId="a9">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
    <w:link w:val="aa"/>
    <w:uiPriority w:val="99"/>
    <w:qFormat/>
    <w:rsid w:val="00EB546E"/>
    <w:pPr>
      <w:ind w:left="720" w:firstLine="0"/>
      <w:contextualSpacing/>
      <w:jc w:val="left"/>
    </w:pPr>
  </w:style>
  <w:style w:type="character" w:customStyle="1" w:styleId="aa">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9"/>
    <w:uiPriority w:val="99"/>
    <w:qFormat/>
    <w:locked/>
    <w:rsid w:val="00EB546E"/>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1</Pages>
  <Words>105</Words>
  <Characters>603</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Стуков Артем Николаевич</dc:creator>
  <cp:lastModifiedBy>Рыклина Александра Олеговна</cp:lastModifiedBy>
  <cp:revision>10</cp:revision>
  <cp:lastPrinted>2026-06-15T08:58:00Z</cp:lastPrinted>
  <dcterms:created xsi:type="dcterms:W3CDTF">2024-04-15T13:53:00Z</dcterms:created>
  <dcterms:modified xsi:type="dcterms:W3CDTF">2026-08-31T06:10:00Z</dcterms:modified>
</cp:coreProperties>
</file>